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5045A1" w:rsidRPr="005045A1">
        <w:rPr>
          <w:b/>
          <w:sz w:val="28"/>
          <w:szCs w:val="28"/>
        </w:rPr>
        <w:t>Expert Support for 55.G8 Erosion Deposition Monitor</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10020</w:t>
      </w:r>
      <w:r w:rsidR="00FB7A20">
        <w:rPr>
          <w:b/>
          <w:sz w:val="28"/>
          <w:szCs w:val="28"/>
        </w:rPr>
        <w:t>6</w:t>
      </w:r>
      <w:r w:rsidR="005045A1">
        <w:rPr>
          <w:b/>
          <w:sz w:val="28"/>
          <w:szCs w:val="28"/>
        </w:rPr>
        <w:t>1</w:t>
      </w:r>
      <w:r w:rsidR="00FB7A20">
        <w:rPr>
          <w:b/>
          <w:sz w:val="28"/>
          <w:szCs w:val="28"/>
        </w:rPr>
        <w:t>5</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5045A1">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5045A1" w:rsidRPr="005045A1">
              <w:rPr>
                <w:szCs w:val="24"/>
              </w:rPr>
              <w:t>4NFBN5</w:t>
            </w:r>
            <w:r w:rsidR="008C4346">
              <w:rPr>
                <w:szCs w:val="24"/>
              </w:rPr>
              <w:t xml:space="preserve"> v1.</w:t>
            </w:r>
            <w:r w:rsidR="005045A1">
              <w:rPr>
                <w:szCs w:val="24"/>
              </w:rPr>
              <w:t>1</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FB7A20">
              <w:rPr>
                <w:szCs w:val="24"/>
              </w:rPr>
              <w:t>0</w:t>
            </w:r>
            <w:r w:rsidRPr="00800995">
              <w:rPr>
                <w:szCs w:val="24"/>
              </w:rPr>
              <w:t>1</w:t>
            </w:r>
          </w:p>
        </w:tc>
        <w:tc>
          <w:tcPr>
            <w:tcW w:w="4834" w:type="dxa"/>
            <w:shd w:val="clear" w:color="auto" w:fill="auto"/>
            <w:vAlign w:val="center"/>
          </w:tcPr>
          <w:p w:rsidR="005045A1" w:rsidRPr="005045A1" w:rsidRDefault="005045A1" w:rsidP="005045A1">
            <w:pPr>
              <w:rPr>
                <w:szCs w:val="24"/>
              </w:rPr>
            </w:pPr>
            <w:r w:rsidRPr="005045A1">
              <w:rPr>
                <w:szCs w:val="24"/>
              </w:rPr>
              <w:t>55G8 Table-0</w:t>
            </w:r>
          </w:p>
          <w:p w:rsidR="0019073F" w:rsidRPr="005045A1" w:rsidRDefault="005045A1" w:rsidP="005045A1">
            <w:pPr>
              <w:rPr>
                <w:szCs w:val="24"/>
              </w:rPr>
            </w:pPr>
            <w:r w:rsidRPr="005045A1">
              <w:rPr>
                <w:szCs w:val="24"/>
              </w:rPr>
              <w:t>Complete Table-0 of 55.G8 and track implementation in to PLM of</w:t>
            </w:r>
            <w:r w:rsidRPr="005045A1">
              <w:rPr>
                <w:szCs w:val="24"/>
              </w:rPr>
              <w:t xml:space="preserve"> </w:t>
            </w:r>
            <w:r w:rsidRPr="005045A1">
              <w:rPr>
                <w:szCs w:val="24"/>
              </w:rPr>
              <w:t>55.G8 documents</w:t>
            </w:r>
          </w:p>
        </w:tc>
        <w:tc>
          <w:tcPr>
            <w:tcW w:w="1800" w:type="dxa"/>
            <w:shd w:val="clear" w:color="auto" w:fill="auto"/>
            <w:vAlign w:val="center"/>
          </w:tcPr>
          <w:p w:rsidR="008379CA" w:rsidRPr="00F160C2" w:rsidRDefault="00546C13" w:rsidP="005045A1">
            <w:pPr>
              <w:keepNext/>
              <w:jc w:val="center"/>
              <w:rPr>
                <w:szCs w:val="24"/>
              </w:rPr>
            </w:pPr>
            <w:r>
              <w:rPr>
                <w:szCs w:val="24"/>
              </w:rPr>
              <w:t xml:space="preserve">T0* + </w:t>
            </w:r>
            <w:r w:rsidR="005045A1">
              <w:rPr>
                <w:szCs w:val="24"/>
              </w:rPr>
              <w:t>2</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38640C" w:rsidP="00B178B1">
            <w:pPr>
              <w:jc w:val="center"/>
              <w:rPr>
                <w:szCs w:val="24"/>
              </w:rPr>
            </w:pPr>
            <w:r>
              <w:rPr>
                <w:szCs w:val="24"/>
              </w:rPr>
              <w:t>D</w:t>
            </w:r>
            <w:r w:rsidR="00FB7A20">
              <w:rPr>
                <w:szCs w:val="24"/>
              </w:rPr>
              <w:t>0</w:t>
            </w:r>
            <w:r w:rsidR="00B178B1">
              <w:rPr>
                <w:szCs w:val="24"/>
              </w:rPr>
              <w:t>2</w:t>
            </w:r>
          </w:p>
        </w:tc>
        <w:tc>
          <w:tcPr>
            <w:tcW w:w="4834" w:type="dxa"/>
            <w:shd w:val="clear" w:color="auto" w:fill="auto"/>
            <w:vAlign w:val="center"/>
          </w:tcPr>
          <w:p w:rsidR="005045A1" w:rsidRPr="005045A1" w:rsidRDefault="005045A1" w:rsidP="005045A1">
            <w:pPr>
              <w:spacing w:line="276" w:lineRule="auto"/>
              <w:rPr>
                <w:szCs w:val="24"/>
              </w:rPr>
            </w:pPr>
            <w:r w:rsidRPr="005045A1">
              <w:rPr>
                <w:szCs w:val="24"/>
              </w:rPr>
              <w:t>55C4 Table-0</w:t>
            </w:r>
          </w:p>
          <w:p w:rsidR="003D772F" w:rsidRPr="005045A1" w:rsidRDefault="005045A1" w:rsidP="005045A1">
            <w:pPr>
              <w:spacing w:line="276" w:lineRule="auto"/>
              <w:rPr>
                <w:szCs w:val="24"/>
              </w:rPr>
            </w:pPr>
            <w:r w:rsidRPr="005045A1">
              <w:rPr>
                <w:szCs w:val="24"/>
              </w:rPr>
              <w:t>Draft Table-0 of 55.C4 and prepare for implementation in to PLM</w:t>
            </w:r>
          </w:p>
        </w:tc>
        <w:tc>
          <w:tcPr>
            <w:tcW w:w="1800" w:type="dxa"/>
            <w:shd w:val="clear" w:color="auto" w:fill="auto"/>
            <w:vAlign w:val="center"/>
          </w:tcPr>
          <w:p w:rsidR="00B178B1" w:rsidRPr="00E710A5" w:rsidRDefault="00546C13" w:rsidP="009A7391">
            <w:pPr>
              <w:keepNext/>
              <w:jc w:val="center"/>
              <w:rPr>
                <w:szCs w:val="24"/>
              </w:rPr>
            </w:pPr>
            <w:r>
              <w:rPr>
                <w:szCs w:val="24"/>
              </w:rPr>
              <w:t xml:space="preserve">T0+ </w:t>
            </w:r>
            <w:r w:rsidR="00FB7A20">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3</w:t>
            </w:r>
          </w:p>
        </w:tc>
        <w:tc>
          <w:tcPr>
            <w:tcW w:w="4834" w:type="dxa"/>
            <w:shd w:val="clear" w:color="auto" w:fill="auto"/>
            <w:vAlign w:val="center"/>
          </w:tcPr>
          <w:p w:rsidR="00546C13" w:rsidRPr="005045A1" w:rsidRDefault="005045A1" w:rsidP="005045A1">
            <w:pPr>
              <w:spacing w:line="276" w:lineRule="auto"/>
              <w:rPr>
                <w:szCs w:val="24"/>
              </w:rPr>
            </w:pPr>
            <w:r w:rsidRPr="005045A1">
              <w:rPr>
                <w:szCs w:val="24"/>
              </w:rPr>
              <w:t>Supervise 55.G8 mechanical d</w:t>
            </w:r>
            <w:r w:rsidRPr="005045A1">
              <w:rPr>
                <w:szCs w:val="24"/>
              </w:rPr>
              <w:t>esign and engineering contract</w:t>
            </w:r>
          </w:p>
        </w:tc>
        <w:tc>
          <w:tcPr>
            <w:tcW w:w="1800" w:type="dxa"/>
            <w:shd w:val="clear" w:color="auto" w:fill="auto"/>
            <w:vAlign w:val="center"/>
          </w:tcPr>
          <w:p w:rsidR="00546C13" w:rsidRDefault="00FB7A20" w:rsidP="00546C13">
            <w:r>
              <w:rPr>
                <w:szCs w:val="24"/>
              </w:rPr>
              <w:t>T0+ 6</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4</w:t>
            </w:r>
          </w:p>
        </w:tc>
        <w:tc>
          <w:tcPr>
            <w:tcW w:w="4834" w:type="dxa"/>
            <w:shd w:val="clear" w:color="auto" w:fill="auto"/>
            <w:vAlign w:val="center"/>
          </w:tcPr>
          <w:p w:rsidR="00546C13" w:rsidRPr="005045A1" w:rsidRDefault="005045A1" w:rsidP="005045A1">
            <w:pPr>
              <w:spacing w:line="276" w:lineRule="auto"/>
              <w:rPr>
                <w:szCs w:val="24"/>
              </w:rPr>
            </w:pPr>
            <w:r w:rsidRPr="005045A1">
              <w:rPr>
                <w:szCs w:val="24"/>
              </w:rPr>
              <w:t>Supervise 55.G8 mechanical design and engineering contract</w:t>
            </w:r>
          </w:p>
        </w:tc>
        <w:tc>
          <w:tcPr>
            <w:tcW w:w="1800" w:type="dxa"/>
            <w:shd w:val="clear" w:color="auto" w:fill="auto"/>
            <w:vAlign w:val="center"/>
          </w:tcPr>
          <w:p w:rsidR="00546C13" w:rsidRDefault="00700E85" w:rsidP="005045A1">
            <w:r>
              <w:rPr>
                <w:szCs w:val="24"/>
              </w:rPr>
              <w:t xml:space="preserve">T0+ </w:t>
            </w:r>
            <w:r w:rsidR="005045A1">
              <w:rPr>
                <w:szCs w:val="24"/>
              </w:rPr>
              <w:t>8</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D05</w:t>
            </w:r>
          </w:p>
        </w:tc>
        <w:tc>
          <w:tcPr>
            <w:tcW w:w="4834" w:type="dxa"/>
            <w:shd w:val="clear" w:color="auto" w:fill="auto"/>
            <w:vAlign w:val="center"/>
          </w:tcPr>
          <w:p w:rsidR="00FB7A20" w:rsidRPr="009A7391" w:rsidRDefault="005045A1" w:rsidP="00FB7A20">
            <w:pPr>
              <w:spacing w:line="276" w:lineRule="auto"/>
              <w:rPr>
                <w:szCs w:val="24"/>
              </w:rPr>
            </w:pPr>
            <w:r w:rsidRPr="005045A1">
              <w:rPr>
                <w:szCs w:val="24"/>
              </w:rPr>
              <w:t>Supervise 55.G8 mechanical design and engineering contract</w:t>
            </w:r>
          </w:p>
        </w:tc>
        <w:tc>
          <w:tcPr>
            <w:tcW w:w="1800" w:type="dxa"/>
            <w:shd w:val="clear" w:color="auto" w:fill="auto"/>
            <w:vAlign w:val="center"/>
          </w:tcPr>
          <w:p w:rsidR="00FB7A20" w:rsidRDefault="005045A1" w:rsidP="00FB7A20">
            <w:r>
              <w:rPr>
                <w:szCs w:val="24"/>
              </w:rPr>
              <w:t>T0+ 10</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D06</w:t>
            </w:r>
          </w:p>
        </w:tc>
        <w:tc>
          <w:tcPr>
            <w:tcW w:w="4834" w:type="dxa"/>
            <w:shd w:val="clear" w:color="auto" w:fill="auto"/>
            <w:vAlign w:val="center"/>
          </w:tcPr>
          <w:p w:rsidR="00FB7A20" w:rsidRPr="009A7391" w:rsidRDefault="005045A1" w:rsidP="00FB7A20">
            <w:pPr>
              <w:spacing w:line="276" w:lineRule="auto"/>
              <w:rPr>
                <w:szCs w:val="24"/>
              </w:rPr>
            </w:pPr>
            <w:r w:rsidRPr="005045A1">
              <w:rPr>
                <w:szCs w:val="24"/>
              </w:rPr>
              <w:t>Supervise 55.G8 mechanical design and engineering contract</w:t>
            </w:r>
          </w:p>
        </w:tc>
        <w:tc>
          <w:tcPr>
            <w:tcW w:w="1800" w:type="dxa"/>
            <w:shd w:val="clear" w:color="auto" w:fill="auto"/>
            <w:vAlign w:val="center"/>
          </w:tcPr>
          <w:p w:rsidR="00FB7A20" w:rsidRDefault="005045A1" w:rsidP="00FB7A20">
            <w:r>
              <w:rPr>
                <w:szCs w:val="24"/>
              </w:rPr>
              <w:t>T0+ 12</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790E95" w:rsidRDefault="00790E95" w:rsidP="00084DCB">
      <w:pPr>
        <w:keepNext/>
        <w:rPr>
          <w:i/>
          <w:szCs w:val="24"/>
        </w:rPr>
      </w:pPr>
    </w:p>
    <w:p w:rsidR="00A442EF" w:rsidRDefault="00A442EF" w:rsidP="00084DCB">
      <w:pPr>
        <w:keepNext/>
        <w:rPr>
          <w:szCs w:val="24"/>
        </w:rPr>
      </w:pPr>
    </w:p>
    <w:p w:rsidR="00084DCB" w:rsidRPr="00E710A5" w:rsidRDefault="00084DCB" w:rsidP="00084DCB">
      <w:pPr>
        <w:keepNext/>
        <w:rPr>
          <w:szCs w:val="24"/>
        </w:rPr>
      </w:pPr>
      <w:bookmarkStart w:id="0" w:name="_GoBack"/>
      <w:bookmarkEnd w:id="0"/>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700E85">
            <w:pPr>
              <w:rPr>
                <w:i/>
                <w:szCs w:val="24"/>
              </w:rPr>
            </w:pPr>
            <w:r w:rsidRPr="00E710A5">
              <w:rPr>
                <w:szCs w:val="24"/>
              </w:rPr>
              <w:t xml:space="preserve">Successful completion of </w:t>
            </w:r>
            <w:r w:rsidR="0038640C">
              <w:rPr>
                <w:szCs w:val="24"/>
              </w:rPr>
              <w:t>D</w:t>
            </w:r>
            <w:r w:rsidR="00FB7A20">
              <w:rPr>
                <w:szCs w:val="24"/>
              </w:rPr>
              <w:t>0</w:t>
            </w:r>
            <w:r w:rsidR="00700E85">
              <w:rPr>
                <w:szCs w:val="24"/>
              </w:rPr>
              <w:t>1</w:t>
            </w:r>
            <w:r w:rsidR="00FB7A20">
              <w:rPr>
                <w:szCs w:val="24"/>
              </w:rPr>
              <w:t xml:space="preserve"> and D02</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sidR="00FB7A20">
              <w:rPr>
                <w:szCs w:val="24"/>
              </w:rPr>
              <w:t>+ 5</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5045A1">
            <w:pPr>
              <w:rPr>
                <w:szCs w:val="24"/>
              </w:rPr>
            </w:pPr>
            <w:r w:rsidRPr="00E710A5">
              <w:rPr>
                <w:szCs w:val="24"/>
              </w:rPr>
              <w:t xml:space="preserve">Successful completion of </w:t>
            </w:r>
            <w:r w:rsidR="0038640C">
              <w:rPr>
                <w:szCs w:val="24"/>
              </w:rPr>
              <w:t>D</w:t>
            </w:r>
            <w:r w:rsidR="005045A1">
              <w:rPr>
                <w:szCs w:val="24"/>
              </w:rPr>
              <w:t>03 and D04</w:t>
            </w:r>
            <w:r w:rsidR="00546C13">
              <w:rPr>
                <w:szCs w:val="24"/>
              </w:rPr>
              <w:t xml:space="preserve"> </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7539BD">
              <w:rPr>
                <w:szCs w:val="24"/>
              </w:rPr>
              <w:t xml:space="preserve">+ </w:t>
            </w:r>
            <w:r w:rsidR="00DF4D73">
              <w:rPr>
                <w:szCs w:val="24"/>
              </w:rPr>
              <w:t xml:space="preserve"> </w:t>
            </w:r>
            <w:r w:rsidR="00FB7A20">
              <w:rPr>
                <w:szCs w:val="24"/>
              </w:rPr>
              <w:t>9</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5045A1">
            <w:pPr>
              <w:rPr>
                <w:szCs w:val="24"/>
              </w:rPr>
            </w:pPr>
            <w:r w:rsidRPr="00E710A5">
              <w:rPr>
                <w:szCs w:val="24"/>
              </w:rPr>
              <w:t xml:space="preserve">Successful completion of </w:t>
            </w:r>
            <w:r w:rsidR="00A442EF">
              <w:rPr>
                <w:szCs w:val="24"/>
              </w:rPr>
              <w:t>D05 and D06</w:t>
            </w:r>
          </w:p>
        </w:tc>
        <w:tc>
          <w:tcPr>
            <w:tcW w:w="2615" w:type="dxa"/>
            <w:shd w:val="clear" w:color="auto" w:fill="auto"/>
            <w:vAlign w:val="center"/>
          </w:tcPr>
          <w:p w:rsidR="00700E85" w:rsidRDefault="00FB7A20" w:rsidP="00700E85">
            <w:pPr>
              <w:keepNext/>
              <w:jc w:val="center"/>
              <w:rPr>
                <w:szCs w:val="24"/>
              </w:rPr>
            </w:pPr>
            <w:r>
              <w:rPr>
                <w:szCs w:val="24"/>
              </w:rPr>
              <w:t>T0+13</w:t>
            </w:r>
            <w:r w:rsidR="00700E85">
              <w:rPr>
                <w:szCs w:val="24"/>
              </w:rPr>
              <w:t xml:space="preserve">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51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Signature:</w:t>
            </w:r>
          </w:p>
        </w:tc>
        <w:tc>
          <w:tcPr>
            <w:tcW w:w="1600" w:type="dxa"/>
          </w:tcPr>
          <w:p w:rsidR="00546C13" w:rsidRPr="00E710A5" w:rsidRDefault="00546C13" w:rsidP="00700E85">
            <w:pPr>
              <w:keepNext/>
              <w:jc w:val="center"/>
              <w:rPr>
                <w:szCs w:val="24"/>
              </w:rPr>
            </w:pPr>
          </w:p>
        </w:tc>
        <w:tc>
          <w:tcPr>
            <w:tcW w:w="3179" w:type="dxa"/>
            <w:vMerge w:val="restart"/>
            <w:shd w:val="clear" w:color="auto" w:fill="auto"/>
          </w:tcPr>
          <w:p w:rsidR="00546C13" w:rsidRPr="00E710A5" w:rsidRDefault="00546C13" w:rsidP="00700E85">
            <w:pPr>
              <w:keepNext/>
              <w:jc w:val="center"/>
              <w:rPr>
                <w:szCs w:val="24"/>
              </w:rPr>
            </w:pPr>
            <w:r w:rsidRPr="00E710A5">
              <w:rPr>
                <w:szCs w:val="24"/>
              </w:rPr>
              <w:t>COMPANY STAMP</w:t>
            </w: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442EF">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442EF">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442E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442EF">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/CFE/10020</w:t>
    </w:r>
    <w:r w:rsidR="00A442EF">
      <w:rPr>
        <w:sz w:val="22"/>
        <w:szCs w:val="22"/>
      </w:rPr>
      <w:t>61</w:t>
    </w:r>
    <w:r w:rsidR="00FB7A20">
      <w:rPr>
        <w:sz w:val="22"/>
        <w:szCs w:val="22"/>
      </w:rPr>
      <w:t>5</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ffc"/>
    </o:shapedefaults>
    <o:shapelayout v:ext="edit">
      <o:idmap v:ext="edit" data="1"/>
    </o:shapelayout>
  </w:shapeDefaults>
  <w:decimalSymbol w:val="."/>
  <w:listSeparator w:val=","/>
  <w14:docId w14:val="7CD4EDE9"/>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33965-AD1D-403B-ABE5-77D13349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39</TotalTime>
  <Pages>2</Pages>
  <Words>351</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14</cp:revision>
  <cp:lastPrinted>2020-03-12T10:00:00Z</cp:lastPrinted>
  <dcterms:created xsi:type="dcterms:W3CDTF">2020-11-06T15:50:00Z</dcterms:created>
  <dcterms:modified xsi:type="dcterms:W3CDTF">2021-02-12T08:59:00Z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